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EA" w:rsidRDefault="00A97BEA" w:rsidP="00A97BEA">
      <w:pPr>
        <w:jc w:val="center"/>
        <w:rPr>
          <w:rFonts w:ascii="Century Schoolbook" w:hAnsi="Century Schoolbook"/>
          <w:b/>
          <w:i/>
          <w:sz w:val="20"/>
          <w:szCs w:val="20"/>
        </w:rPr>
      </w:pPr>
      <w:r>
        <w:rPr>
          <w:rFonts w:ascii="Century Schoolbook" w:hAnsi="Century Schoolbook"/>
          <w:b/>
          <w:i/>
          <w:noProof/>
          <w:sz w:val="20"/>
          <w:szCs w:val="20"/>
        </w:rPr>
        <w:drawing>
          <wp:inline distT="0" distB="0" distL="0" distR="0" wp14:anchorId="22692F06" wp14:editId="383DBD1A">
            <wp:extent cx="1096010" cy="821055"/>
            <wp:effectExtent l="0" t="0" r="8890" b="0"/>
            <wp:docPr id="1" name="Picture 1" descr="KENED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EDY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010" cy="821055"/>
                    </a:xfrm>
                    <a:prstGeom prst="rect">
                      <a:avLst/>
                    </a:prstGeom>
                    <a:noFill/>
                    <a:ln>
                      <a:noFill/>
                    </a:ln>
                  </pic:spPr>
                </pic:pic>
              </a:graphicData>
            </a:graphic>
          </wp:inline>
        </w:drawing>
      </w:r>
    </w:p>
    <w:p w:rsidR="00A97BEA" w:rsidRDefault="00C63773" w:rsidP="00A97BEA">
      <w:pPr>
        <w:jc w:val="center"/>
        <w:rPr>
          <w:b/>
          <w:sz w:val="22"/>
          <w:szCs w:val="22"/>
        </w:rPr>
      </w:pPr>
      <w:r>
        <w:rPr>
          <w:b/>
          <w:sz w:val="22"/>
          <w:szCs w:val="22"/>
        </w:rPr>
        <w:t>SPECIAL</w:t>
      </w:r>
      <w:r w:rsidR="00A97BEA">
        <w:rPr>
          <w:b/>
          <w:sz w:val="22"/>
          <w:szCs w:val="22"/>
        </w:rPr>
        <w:t xml:space="preserve"> CITY COUNCIL MEETING </w:t>
      </w:r>
    </w:p>
    <w:p w:rsidR="00A97BEA" w:rsidRDefault="002A25B3" w:rsidP="00A97BEA">
      <w:pPr>
        <w:jc w:val="center"/>
        <w:rPr>
          <w:b/>
          <w:sz w:val="22"/>
          <w:szCs w:val="22"/>
        </w:rPr>
      </w:pPr>
      <w:r>
        <w:rPr>
          <w:b/>
          <w:sz w:val="22"/>
          <w:szCs w:val="22"/>
        </w:rPr>
        <w:t>APRIL 3</w:t>
      </w:r>
      <w:r w:rsidR="002D6805">
        <w:rPr>
          <w:b/>
          <w:sz w:val="22"/>
          <w:szCs w:val="22"/>
        </w:rPr>
        <w:t>, 2017</w:t>
      </w:r>
      <w:r>
        <w:rPr>
          <w:b/>
          <w:sz w:val="22"/>
          <w:szCs w:val="22"/>
        </w:rPr>
        <w:t xml:space="preserve"> – 7</w:t>
      </w:r>
      <w:r w:rsidR="00A97BEA">
        <w:rPr>
          <w:b/>
          <w:sz w:val="22"/>
          <w:szCs w:val="22"/>
        </w:rPr>
        <w:t>:00 P.M.</w:t>
      </w:r>
    </w:p>
    <w:p w:rsidR="00A97BEA" w:rsidRDefault="00A97BEA" w:rsidP="00A97BEA">
      <w:pPr>
        <w:jc w:val="center"/>
        <w:rPr>
          <w:b/>
          <w:sz w:val="22"/>
          <w:szCs w:val="22"/>
        </w:rPr>
      </w:pPr>
      <w:r>
        <w:rPr>
          <w:b/>
          <w:sz w:val="22"/>
          <w:szCs w:val="22"/>
        </w:rPr>
        <w:t xml:space="preserve">COUNCIL CHAMBERS IN THE </w:t>
      </w:r>
      <w:smartTag w:uri="urn:schemas-microsoft-com:office:smarttags" w:element="place">
        <w:smartTag w:uri="urn:schemas-microsoft-com:office:smarttags" w:element="PlaceName">
          <w:r>
            <w:rPr>
              <w:b/>
              <w:sz w:val="22"/>
              <w:szCs w:val="22"/>
            </w:rPr>
            <w:t>RUHMAN</w:t>
          </w:r>
        </w:smartTag>
        <w:r>
          <w:rPr>
            <w:b/>
            <w:sz w:val="22"/>
            <w:szCs w:val="22"/>
          </w:rPr>
          <w:t xml:space="preserve"> </w:t>
        </w:r>
        <w:smartTag w:uri="urn:schemas-microsoft-com:office:smarttags" w:element="PlaceName">
          <w:r>
            <w:rPr>
              <w:b/>
              <w:sz w:val="22"/>
              <w:szCs w:val="22"/>
            </w:rPr>
            <w:t>C.</w:t>
          </w:r>
        </w:smartTag>
        <w:r>
          <w:rPr>
            <w:b/>
            <w:sz w:val="22"/>
            <w:szCs w:val="22"/>
          </w:rPr>
          <w:t xml:space="preserve"> </w:t>
        </w:r>
        <w:smartTag w:uri="urn:schemas-microsoft-com:office:smarttags" w:element="PlaceName">
          <w:r>
            <w:rPr>
              <w:b/>
              <w:sz w:val="22"/>
              <w:szCs w:val="22"/>
            </w:rPr>
            <w:t>FRANKLIN</w:t>
          </w:r>
        </w:smartTag>
        <w:r>
          <w:rPr>
            <w:b/>
            <w:sz w:val="22"/>
            <w:szCs w:val="22"/>
          </w:rPr>
          <w:t xml:space="preserve"> </w:t>
        </w:r>
        <w:smartTag w:uri="urn:schemas-microsoft-com:office:smarttags" w:element="PlaceName">
          <w:r>
            <w:rPr>
              <w:b/>
              <w:sz w:val="22"/>
              <w:szCs w:val="22"/>
            </w:rPr>
            <w:t>MUNICIPAL</w:t>
          </w:r>
        </w:smartTag>
        <w:r>
          <w:rPr>
            <w:b/>
            <w:sz w:val="22"/>
            <w:szCs w:val="22"/>
          </w:rPr>
          <w:t xml:space="preserve"> </w:t>
        </w:r>
        <w:smartTag w:uri="urn:schemas-microsoft-com:office:smarttags" w:element="PlaceType">
          <w:r>
            <w:rPr>
              <w:b/>
              <w:sz w:val="22"/>
              <w:szCs w:val="22"/>
            </w:rPr>
            <w:t>BUILDING</w:t>
          </w:r>
        </w:smartTag>
      </w:smartTag>
    </w:p>
    <w:p w:rsidR="00A97BEA" w:rsidRDefault="00A97BEA" w:rsidP="00A97BEA">
      <w:pPr>
        <w:pBdr>
          <w:bottom w:val="single" w:sz="12" w:space="1" w:color="auto"/>
        </w:pBdr>
        <w:jc w:val="center"/>
        <w:rPr>
          <w:b/>
          <w:sz w:val="22"/>
          <w:szCs w:val="22"/>
        </w:rPr>
      </w:pPr>
      <w:smartTag w:uri="urn:schemas-microsoft-com:office:smarttags" w:element="address">
        <w:smartTag w:uri="urn:schemas-microsoft-com:office:smarttags" w:element="Street">
          <w:r>
            <w:rPr>
              <w:b/>
              <w:sz w:val="22"/>
              <w:szCs w:val="22"/>
            </w:rPr>
            <w:t>303 W. MAIN ST.</w:t>
          </w:r>
        </w:smartTag>
        <w:r>
          <w:rPr>
            <w:b/>
            <w:sz w:val="22"/>
            <w:szCs w:val="22"/>
          </w:rPr>
          <w:t xml:space="preserve">, </w:t>
        </w:r>
        <w:smartTag w:uri="urn:schemas-microsoft-com:office:smarttags" w:element="City">
          <w:r>
            <w:rPr>
              <w:b/>
              <w:sz w:val="22"/>
              <w:szCs w:val="22"/>
            </w:rPr>
            <w:t>KENEDY</w:t>
          </w:r>
        </w:smartTag>
        <w:r>
          <w:rPr>
            <w:b/>
            <w:sz w:val="22"/>
            <w:szCs w:val="22"/>
          </w:rPr>
          <w:t xml:space="preserve">, </w:t>
        </w:r>
        <w:smartTag w:uri="urn:schemas-microsoft-com:office:smarttags" w:element="State">
          <w:r>
            <w:rPr>
              <w:b/>
              <w:sz w:val="22"/>
              <w:szCs w:val="22"/>
            </w:rPr>
            <w:t>TX</w:t>
          </w:r>
        </w:smartTag>
      </w:smartTag>
      <w:r>
        <w:rPr>
          <w:b/>
          <w:sz w:val="22"/>
          <w:szCs w:val="22"/>
        </w:rPr>
        <w:t xml:space="preserve">. 78119 </w:t>
      </w:r>
    </w:p>
    <w:p w:rsidR="00A97BEA" w:rsidRDefault="00A97BEA" w:rsidP="000C3045">
      <w:pPr>
        <w:pBdr>
          <w:bottom w:val="single" w:sz="12" w:space="1" w:color="auto"/>
        </w:pBdr>
        <w:rPr>
          <w:b/>
          <w:sz w:val="22"/>
          <w:szCs w:val="22"/>
        </w:rPr>
      </w:pPr>
    </w:p>
    <w:p w:rsidR="00E40B3D" w:rsidRPr="00E40B3D" w:rsidRDefault="00A97BEA" w:rsidP="00E40B3D">
      <w:pPr>
        <w:pBdr>
          <w:bottom w:val="single" w:sz="12" w:space="1" w:color="auto"/>
        </w:pBdr>
        <w:rPr>
          <w:sz w:val="14"/>
          <w:szCs w:val="14"/>
        </w:rPr>
      </w:pPr>
      <w:r>
        <w:rPr>
          <w:sz w:val="14"/>
          <w:szCs w:val="14"/>
        </w:rPr>
        <w:t>NOT</w:t>
      </w:r>
      <w:r w:rsidR="00C63773">
        <w:rPr>
          <w:sz w:val="14"/>
          <w:szCs w:val="14"/>
        </w:rPr>
        <w:t>ICE IS HEREBY GIVEN OF A SPECIAL</w:t>
      </w:r>
      <w:r>
        <w:rPr>
          <w:sz w:val="14"/>
          <w:szCs w:val="14"/>
        </w:rPr>
        <w:t xml:space="preserve"> CITY COU</w:t>
      </w:r>
      <w:r w:rsidR="00C63773">
        <w:rPr>
          <w:sz w:val="14"/>
          <w:szCs w:val="14"/>
        </w:rPr>
        <w:t>N</w:t>
      </w:r>
      <w:r w:rsidR="00317016">
        <w:rPr>
          <w:sz w:val="14"/>
          <w:szCs w:val="14"/>
        </w:rPr>
        <w:t>CIL MEETING TO BE HELD ON THE 3</w:t>
      </w:r>
      <w:r w:rsidR="00317016" w:rsidRPr="00317016">
        <w:rPr>
          <w:sz w:val="14"/>
          <w:szCs w:val="14"/>
          <w:vertAlign w:val="superscript"/>
        </w:rPr>
        <w:t>rd</w:t>
      </w:r>
      <w:r w:rsidR="00317016">
        <w:rPr>
          <w:sz w:val="14"/>
          <w:szCs w:val="14"/>
        </w:rPr>
        <w:t xml:space="preserve">  DAY</w:t>
      </w:r>
      <w:r w:rsidR="00EC75AD">
        <w:rPr>
          <w:sz w:val="14"/>
          <w:szCs w:val="14"/>
        </w:rPr>
        <w:t xml:space="preserve"> OF APRIL</w:t>
      </w:r>
      <w:bookmarkStart w:id="0" w:name="_GoBack"/>
      <w:bookmarkEnd w:id="0"/>
      <w:r w:rsidR="00317016">
        <w:rPr>
          <w:sz w:val="14"/>
          <w:szCs w:val="14"/>
        </w:rPr>
        <w:t>, 2017 AT 7</w:t>
      </w:r>
      <w:r>
        <w:rPr>
          <w:sz w:val="14"/>
          <w:szCs w:val="14"/>
        </w:rPr>
        <w:t>:00 P.M. AT WHICH TIME BUSINESS WILL BE CONDUCTED IN ACCORDANCE WITH LOCAL GOVERNMENT CODE 551 AS FOLLOWS:</w:t>
      </w:r>
    </w:p>
    <w:p w:rsidR="00E40B3D" w:rsidRDefault="00E40B3D" w:rsidP="00E40B3D">
      <w:pPr>
        <w:rPr>
          <w:sz w:val="22"/>
          <w:szCs w:val="22"/>
        </w:rPr>
      </w:pPr>
    </w:p>
    <w:p w:rsidR="00572C39" w:rsidRDefault="00E40B3D" w:rsidP="00572C39">
      <w:pPr>
        <w:numPr>
          <w:ilvl w:val="0"/>
          <w:numId w:val="1"/>
        </w:numPr>
        <w:rPr>
          <w:sz w:val="22"/>
          <w:szCs w:val="22"/>
        </w:rPr>
      </w:pPr>
      <w:r>
        <w:rPr>
          <w:sz w:val="22"/>
          <w:szCs w:val="22"/>
        </w:rPr>
        <w:t xml:space="preserve">Call meeting to order and announce a quorum is present.  Mayor Garza </w:t>
      </w:r>
    </w:p>
    <w:p w:rsidR="00572C39" w:rsidRPr="00572C39" w:rsidRDefault="00572C39" w:rsidP="00572C39">
      <w:pPr>
        <w:ind w:left="720"/>
        <w:rPr>
          <w:sz w:val="22"/>
          <w:szCs w:val="22"/>
        </w:rPr>
      </w:pPr>
    </w:p>
    <w:p w:rsidR="00572C39" w:rsidRDefault="00572C39" w:rsidP="00572C39">
      <w:pPr>
        <w:pStyle w:val="ListParagraph"/>
        <w:rPr>
          <w:b/>
        </w:rPr>
      </w:pPr>
      <w:r>
        <w:rPr>
          <w:b/>
        </w:rPr>
        <w:t>CLOSED SESSION(S):</w:t>
      </w:r>
    </w:p>
    <w:p w:rsidR="00572C39" w:rsidRPr="00572C39" w:rsidRDefault="00572C39" w:rsidP="00572C39">
      <w:pPr>
        <w:pStyle w:val="ListParagraph"/>
        <w:rPr>
          <w:b/>
        </w:rPr>
      </w:pPr>
    </w:p>
    <w:p w:rsidR="00572C39" w:rsidRDefault="00572C39" w:rsidP="00572C39">
      <w:pPr>
        <w:pStyle w:val="ListParagraph"/>
        <w:numPr>
          <w:ilvl w:val="0"/>
          <w:numId w:val="1"/>
        </w:numPr>
        <w:jc w:val="both"/>
        <w:rPr>
          <w:color w:val="000000"/>
        </w:rPr>
      </w:pPr>
      <w:r w:rsidRPr="00502281">
        <w:t xml:space="preserve">Pursuant to Section 551.071 of the Texas Government Code, the City of </w:t>
      </w:r>
      <w:r>
        <w:t>Kenedy will convene</w:t>
      </w:r>
      <w:r w:rsidRPr="00502281">
        <w:t xml:space="preserve"> in closed session</w:t>
      </w:r>
      <w:r>
        <w:t xml:space="preserve"> to consult</w:t>
      </w:r>
      <w:r w:rsidRPr="00502281">
        <w:t xml:space="preserve"> with its attorney and to receive legal advice regarding </w:t>
      </w:r>
      <w:r w:rsidRPr="00572C39">
        <w:rPr>
          <w:color w:val="000000"/>
        </w:rPr>
        <w:t xml:space="preserve">pending or contemplated litigation, a settlement offer, or on a matter in which the duty of the attorney to the governmental body under the Texas Disciplinary Rules of Professional Conduct of the State Bar of Texas clearly conflicts with the Texas Open Meetings Act, to wit: legal guidance related to various personnel policy, City Code and state law provisions.  </w:t>
      </w:r>
    </w:p>
    <w:p w:rsidR="00572C39" w:rsidRPr="00572C39" w:rsidRDefault="00572C39" w:rsidP="00572C39">
      <w:pPr>
        <w:jc w:val="both"/>
        <w:rPr>
          <w:color w:val="000000"/>
        </w:rPr>
      </w:pPr>
    </w:p>
    <w:p w:rsidR="00572C39" w:rsidRPr="00572C39" w:rsidRDefault="00572C39" w:rsidP="00572C39">
      <w:pPr>
        <w:pStyle w:val="ListParagraph"/>
        <w:numPr>
          <w:ilvl w:val="0"/>
          <w:numId w:val="1"/>
        </w:numPr>
        <w:jc w:val="both"/>
        <w:rPr>
          <w:color w:val="000000"/>
        </w:rPr>
      </w:pPr>
      <w:r w:rsidRPr="00502281">
        <w:t xml:space="preserve">“Pursuant to Texas Government Code, Section 551.074 (entitled “Personnel Matters”) City Council </w:t>
      </w:r>
      <w:r>
        <w:t>will convene in closed session</w:t>
      </w:r>
      <w:r w:rsidRPr="00572C39">
        <w:rPr>
          <w:sz w:val="23"/>
          <w:szCs w:val="23"/>
        </w:rPr>
        <w:t xml:space="preserve"> to deliberate the appointment, employment, evaluation, reassignment, duties, discipline, or dismissal and/or to hear a complaint or charge about City Secretary Sandra Lundquist.  (City Secretary Lundquist may request that this personnel matter be discussed and deliberated in open session.)</w:t>
      </w:r>
      <w:r w:rsidRPr="00502281">
        <w:t xml:space="preserve"> </w:t>
      </w:r>
    </w:p>
    <w:p w:rsidR="00572C39" w:rsidRPr="00572C39" w:rsidRDefault="00572C39" w:rsidP="00572C39">
      <w:pPr>
        <w:pStyle w:val="ListParagraph"/>
        <w:rPr>
          <w:color w:val="000000"/>
        </w:rPr>
      </w:pPr>
    </w:p>
    <w:p w:rsidR="00572C39" w:rsidRPr="00572C39" w:rsidRDefault="00572C39" w:rsidP="00572C39">
      <w:pPr>
        <w:pStyle w:val="ListParagraph"/>
        <w:jc w:val="both"/>
        <w:rPr>
          <w:b/>
          <w:color w:val="000000"/>
        </w:rPr>
      </w:pPr>
      <w:r>
        <w:rPr>
          <w:b/>
          <w:color w:val="000000"/>
        </w:rPr>
        <w:t>OPEN SESSION:</w:t>
      </w:r>
    </w:p>
    <w:p w:rsidR="00572C39" w:rsidRPr="00572C39" w:rsidRDefault="00572C39" w:rsidP="00572C39">
      <w:pPr>
        <w:ind w:left="360"/>
        <w:jc w:val="both"/>
        <w:rPr>
          <w:sz w:val="18"/>
          <w:szCs w:val="18"/>
        </w:rPr>
      </w:pPr>
    </w:p>
    <w:p w:rsidR="00317016" w:rsidRPr="00317016" w:rsidRDefault="00572C39" w:rsidP="00317016">
      <w:pPr>
        <w:pStyle w:val="ListParagraph"/>
        <w:numPr>
          <w:ilvl w:val="0"/>
          <w:numId w:val="1"/>
        </w:numPr>
        <w:jc w:val="both"/>
        <w:rPr>
          <w:color w:val="000000"/>
        </w:rPr>
      </w:pPr>
      <w:r>
        <w:t xml:space="preserve">Reconvene in open session for consideration and any required action, including any necessary resolutions, regarding </w:t>
      </w:r>
      <w:r w:rsidRPr="00572C39">
        <w:rPr>
          <w:sz w:val="23"/>
          <w:szCs w:val="23"/>
        </w:rPr>
        <w:t>the appointment, employment, evaluation, reassignment, duties, discipline, or dismissal of City Secretary Sandra Lundquist.</w:t>
      </w:r>
      <w:r w:rsidRPr="00502281">
        <w:t xml:space="preserve"> </w:t>
      </w:r>
    </w:p>
    <w:p w:rsidR="00317016" w:rsidRPr="00317016" w:rsidRDefault="00317016" w:rsidP="00317016">
      <w:pPr>
        <w:pStyle w:val="ListParagraph"/>
        <w:jc w:val="both"/>
        <w:rPr>
          <w:color w:val="000000"/>
        </w:rPr>
      </w:pPr>
    </w:p>
    <w:p w:rsidR="00572C39" w:rsidRPr="00317016" w:rsidRDefault="00317016" w:rsidP="00572C39">
      <w:pPr>
        <w:pStyle w:val="ListParagraph"/>
        <w:numPr>
          <w:ilvl w:val="0"/>
          <w:numId w:val="1"/>
        </w:numPr>
        <w:jc w:val="both"/>
        <w:rPr>
          <w:color w:val="000000"/>
        </w:rPr>
      </w:pPr>
      <w:r>
        <w:rPr>
          <w:color w:val="000000"/>
        </w:rPr>
        <w:t>Consider and possible action on Resolution No. 17-16 by the City Council of the City of Kenedy Amending the Personnel Manual to Establish a New Hire Probationary Period; Vacation Benefits; and Insurance Benefits.  Barbara Shaw</w:t>
      </w:r>
    </w:p>
    <w:p w:rsidR="00C06578" w:rsidRDefault="00C06578" w:rsidP="00C06578">
      <w:pPr>
        <w:pStyle w:val="ListParagraph"/>
      </w:pPr>
    </w:p>
    <w:p w:rsidR="00C06578" w:rsidRPr="00EA480E" w:rsidRDefault="00C06578" w:rsidP="00EA480E">
      <w:pPr>
        <w:pStyle w:val="ListParagraph"/>
        <w:numPr>
          <w:ilvl w:val="0"/>
          <w:numId w:val="1"/>
        </w:numPr>
      </w:pPr>
      <w:r>
        <w:t>Adjourn.</w:t>
      </w:r>
    </w:p>
    <w:p w:rsidR="00A97BEA" w:rsidRDefault="00A97BEA" w:rsidP="00A97BEA">
      <w:pPr>
        <w:pBdr>
          <w:bottom w:val="single" w:sz="12" w:space="1" w:color="auto"/>
        </w:pBdr>
        <w:rPr>
          <w:sz w:val="22"/>
          <w:szCs w:val="22"/>
        </w:rPr>
      </w:pPr>
    </w:p>
    <w:p w:rsidR="00A97BEA" w:rsidRDefault="00A97BEA" w:rsidP="00A97BEA">
      <w:pPr>
        <w:rPr>
          <w:i/>
          <w:sz w:val="14"/>
          <w:szCs w:val="14"/>
        </w:rPr>
      </w:pPr>
      <w:r>
        <w:rPr>
          <w:i/>
          <w:sz w:val="14"/>
          <w:szCs w:val="14"/>
        </w:rPr>
        <w:t>The City Council reserves the right to retire into Executive Session concerning any of the items listed on this agenda whenever it is considered necessary and justified under the Open Meetings Act</w:t>
      </w:r>
    </w:p>
    <w:p w:rsidR="00A97BEA" w:rsidRDefault="00A97BEA" w:rsidP="00A97BEA">
      <w:pPr>
        <w:rPr>
          <w:i/>
          <w:sz w:val="14"/>
          <w:szCs w:val="14"/>
        </w:rPr>
      </w:pPr>
    </w:p>
    <w:p w:rsidR="00A97BEA" w:rsidRPr="00C06578" w:rsidRDefault="00A97BEA" w:rsidP="00A97BEA">
      <w:pPr>
        <w:rPr>
          <w:sz w:val="14"/>
          <w:szCs w:val="14"/>
          <w:u w:val="single"/>
        </w:rPr>
      </w:pPr>
      <w:r>
        <w:rPr>
          <w:sz w:val="14"/>
          <w:szCs w:val="14"/>
        </w:rPr>
        <w:t>I, Sandra</w:t>
      </w:r>
      <w:r w:rsidR="00BD616A">
        <w:rPr>
          <w:sz w:val="14"/>
          <w:szCs w:val="14"/>
        </w:rPr>
        <w:t xml:space="preserve"> G. Lundquist, certify that the </w:t>
      </w:r>
      <w:r>
        <w:rPr>
          <w:sz w:val="14"/>
          <w:szCs w:val="14"/>
        </w:rPr>
        <w:t xml:space="preserve">above notice of this Regular City Council Meeting was posted at the front doors to the City Hall, 303 W. Main St., Kenedy, Texas on the </w:t>
      </w:r>
      <w:r w:rsidR="00317016">
        <w:rPr>
          <w:sz w:val="14"/>
          <w:szCs w:val="14"/>
        </w:rPr>
        <w:t>31</w:t>
      </w:r>
      <w:r w:rsidR="00317016" w:rsidRPr="00317016">
        <w:rPr>
          <w:sz w:val="14"/>
          <w:szCs w:val="14"/>
          <w:vertAlign w:val="superscript"/>
        </w:rPr>
        <w:t>ST</w:t>
      </w:r>
      <w:r w:rsidR="00317016">
        <w:rPr>
          <w:sz w:val="14"/>
          <w:szCs w:val="14"/>
        </w:rPr>
        <w:t xml:space="preserve"> </w:t>
      </w:r>
      <w:r>
        <w:rPr>
          <w:sz w:val="14"/>
          <w:szCs w:val="14"/>
        </w:rPr>
        <w:t xml:space="preserve"> day of </w:t>
      </w:r>
      <w:r w:rsidR="00C06578">
        <w:rPr>
          <w:sz w:val="14"/>
          <w:szCs w:val="14"/>
        </w:rPr>
        <w:t>March</w:t>
      </w:r>
      <w:r w:rsidR="00BD616A">
        <w:rPr>
          <w:sz w:val="14"/>
          <w:szCs w:val="14"/>
        </w:rPr>
        <w:t xml:space="preserve">, 2017 </w:t>
      </w:r>
      <w:r w:rsidR="00C06578">
        <w:rPr>
          <w:sz w:val="14"/>
          <w:szCs w:val="14"/>
        </w:rPr>
        <w:t xml:space="preserve">at </w:t>
      </w:r>
      <w:r w:rsidR="00C06578">
        <w:rPr>
          <w:sz w:val="14"/>
          <w:szCs w:val="14"/>
          <w:u w:val="single"/>
        </w:rPr>
        <w:t>___________</w:t>
      </w:r>
    </w:p>
    <w:p w:rsidR="00A97BEA" w:rsidRDefault="00A97BEA" w:rsidP="00A97BEA">
      <w:pPr>
        <w:rPr>
          <w:sz w:val="14"/>
          <w:szCs w:val="14"/>
        </w:rPr>
      </w:pPr>
    </w:p>
    <w:p w:rsidR="00A97BEA" w:rsidRDefault="00A97BEA" w:rsidP="00A97BEA">
      <w:pPr>
        <w:ind w:left="4320" w:firstLine="720"/>
        <w:rPr>
          <w:sz w:val="22"/>
          <w:szCs w:val="22"/>
        </w:rPr>
      </w:pPr>
      <w:r>
        <w:rPr>
          <w:sz w:val="22"/>
          <w:szCs w:val="22"/>
        </w:rPr>
        <w:t>_____________________________________</w:t>
      </w:r>
    </w:p>
    <w:p w:rsidR="00A97BEA" w:rsidRDefault="00A97BEA" w:rsidP="00A97BEA">
      <w:pPr>
        <w:ind w:left="4320" w:firstLine="720"/>
        <w:rPr>
          <w:sz w:val="14"/>
          <w:szCs w:val="14"/>
        </w:rPr>
      </w:pPr>
      <w:r>
        <w:rPr>
          <w:sz w:val="14"/>
          <w:szCs w:val="14"/>
        </w:rPr>
        <w:t>Sandra G. Lundquist, City Secretary</w:t>
      </w:r>
    </w:p>
    <w:p w:rsidR="00A97BEA" w:rsidRDefault="00A97BEA" w:rsidP="00A97BEA">
      <w:pPr>
        <w:ind w:left="4320" w:firstLine="720"/>
        <w:rPr>
          <w:sz w:val="14"/>
          <w:szCs w:val="14"/>
        </w:rPr>
      </w:pPr>
    </w:p>
    <w:p w:rsidR="00A97BEA" w:rsidRDefault="00A97BEA" w:rsidP="00A97BEA">
      <w:pPr>
        <w:ind w:left="4320" w:firstLine="720"/>
        <w:rPr>
          <w:sz w:val="14"/>
          <w:szCs w:val="14"/>
        </w:rPr>
      </w:pPr>
    </w:p>
    <w:p w:rsidR="00716FD8" w:rsidRDefault="00A97BEA" w:rsidP="00BC1D2D">
      <w:pPr>
        <w:jc w:val="center"/>
      </w:pPr>
      <w:r>
        <w:rPr>
          <w:noProof/>
          <w:sz w:val="22"/>
          <w:szCs w:val="22"/>
        </w:rPr>
        <w:drawing>
          <wp:inline distT="0" distB="0" distL="0" distR="0" wp14:anchorId="338C6E51" wp14:editId="2D70EFBF">
            <wp:extent cx="404532" cy="307017"/>
            <wp:effectExtent l="0" t="0" r="0" b="0"/>
            <wp:docPr id="2" name="Picture 2" descr="j02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32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416" cy="363091"/>
                    </a:xfrm>
                    <a:prstGeom prst="rect">
                      <a:avLst/>
                    </a:prstGeom>
                    <a:noFill/>
                    <a:ln>
                      <a:noFill/>
                    </a:ln>
                  </pic:spPr>
                </pic:pic>
              </a:graphicData>
            </a:graphic>
          </wp:inline>
        </w:drawing>
      </w:r>
      <w:r>
        <w:rPr>
          <w:sz w:val="22"/>
          <w:szCs w:val="22"/>
        </w:rPr>
        <w:t xml:space="preserve"> </w:t>
      </w:r>
      <w:r w:rsidRPr="00223A33">
        <w:rPr>
          <w:b/>
          <w:sz w:val="16"/>
          <w:szCs w:val="16"/>
        </w:rPr>
        <w:t>THE MEETING SITE IS ACCESSIBLE TO INDIVIDUALS WITH DISABILITIES AND THE GENERAL PUBLIC</w:t>
      </w:r>
    </w:p>
    <w:sectPr w:rsidR="00716FD8" w:rsidSect="00BC1D2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CDB"/>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92B59"/>
    <w:multiLevelType w:val="hybridMultilevel"/>
    <w:tmpl w:val="ED58DA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6463E"/>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C4906"/>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05A40"/>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D46D66"/>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6E5F51"/>
    <w:multiLevelType w:val="hybridMultilevel"/>
    <w:tmpl w:val="EA6CD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217216"/>
    <w:multiLevelType w:val="hybridMultilevel"/>
    <w:tmpl w:val="6F84988C"/>
    <w:lvl w:ilvl="0" w:tplc="4AA27B58">
      <w:start w:val="1"/>
      <w:numFmt w:val="decimal"/>
      <w:lvlText w:val="%1."/>
      <w:lvlJc w:val="left"/>
      <w:pPr>
        <w:tabs>
          <w:tab w:val="num" w:pos="720"/>
        </w:tabs>
        <w:ind w:left="720" w:hanging="360"/>
      </w:pPr>
      <w:rPr>
        <w:rFonts w:ascii="Times New Roman" w:hAnsi="Times New Roman" w:cs="Times New Roman" w:hint="default"/>
      </w:rPr>
    </w:lvl>
    <w:lvl w:ilvl="1" w:tplc="BAF043D2">
      <w:start w:val="1"/>
      <w:numFmt w:val="upperLetter"/>
      <w:lvlText w:val="%2."/>
      <w:lvlJc w:val="left"/>
      <w:pPr>
        <w:tabs>
          <w:tab w:val="num" w:pos="108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EA"/>
    <w:rsid w:val="00021FFA"/>
    <w:rsid w:val="000263E4"/>
    <w:rsid w:val="000324CB"/>
    <w:rsid w:val="00040F56"/>
    <w:rsid w:val="00066AB9"/>
    <w:rsid w:val="000801EE"/>
    <w:rsid w:val="00087F54"/>
    <w:rsid w:val="00096F71"/>
    <w:rsid w:val="000A65E6"/>
    <w:rsid w:val="000A6F67"/>
    <w:rsid w:val="000B01CC"/>
    <w:rsid w:val="000C3045"/>
    <w:rsid w:val="000E01D4"/>
    <w:rsid w:val="000E21C4"/>
    <w:rsid w:val="000E649F"/>
    <w:rsid w:val="001C4B79"/>
    <w:rsid w:val="002A25B3"/>
    <w:rsid w:val="002D6805"/>
    <w:rsid w:val="00317016"/>
    <w:rsid w:val="00431603"/>
    <w:rsid w:val="00442300"/>
    <w:rsid w:val="004638F3"/>
    <w:rsid w:val="004E27D2"/>
    <w:rsid w:val="004E5C1E"/>
    <w:rsid w:val="00505718"/>
    <w:rsid w:val="00505859"/>
    <w:rsid w:val="00572C39"/>
    <w:rsid w:val="005D288F"/>
    <w:rsid w:val="005D6424"/>
    <w:rsid w:val="005E39BA"/>
    <w:rsid w:val="00602942"/>
    <w:rsid w:val="00641F64"/>
    <w:rsid w:val="006543C3"/>
    <w:rsid w:val="006D1FB8"/>
    <w:rsid w:val="006F5B79"/>
    <w:rsid w:val="00714B8A"/>
    <w:rsid w:val="00716FD8"/>
    <w:rsid w:val="00721EC9"/>
    <w:rsid w:val="007254D2"/>
    <w:rsid w:val="0073351B"/>
    <w:rsid w:val="00784BAC"/>
    <w:rsid w:val="007C4F1A"/>
    <w:rsid w:val="007D3A14"/>
    <w:rsid w:val="00837C1D"/>
    <w:rsid w:val="00853B13"/>
    <w:rsid w:val="00871D76"/>
    <w:rsid w:val="00872307"/>
    <w:rsid w:val="008F7C91"/>
    <w:rsid w:val="009773E9"/>
    <w:rsid w:val="009A5142"/>
    <w:rsid w:val="009B041A"/>
    <w:rsid w:val="009D1684"/>
    <w:rsid w:val="009F0819"/>
    <w:rsid w:val="00A931ED"/>
    <w:rsid w:val="00A97BEA"/>
    <w:rsid w:val="00AC630C"/>
    <w:rsid w:val="00AF0B5A"/>
    <w:rsid w:val="00BC1D2D"/>
    <w:rsid w:val="00BD616A"/>
    <w:rsid w:val="00C06578"/>
    <w:rsid w:val="00C161AB"/>
    <w:rsid w:val="00C40D75"/>
    <w:rsid w:val="00C63236"/>
    <w:rsid w:val="00C63773"/>
    <w:rsid w:val="00C77C73"/>
    <w:rsid w:val="00C93FC8"/>
    <w:rsid w:val="00CA19FB"/>
    <w:rsid w:val="00CA7BB3"/>
    <w:rsid w:val="00D0217B"/>
    <w:rsid w:val="00D45269"/>
    <w:rsid w:val="00D67B21"/>
    <w:rsid w:val="00DF152C"/>
    <w:rsid w:val="00E14E0E"/>
    <w:rsid w:val="00E40B3D"/>
    <w:rsid w:val="00E50F73"/>
    <w:rsid w:val="00EA480E"/>
    <w:rsid w:val="00EB492E"/>
    <w:rsid w:val="00EC75AD"/>
    <w:rsid w:val="00F35D4B"/>
    <w:rsid w:val="00FD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B54AD9"/>
  <w15:chartTrackingRefBased/>
  <w15:docId w15:val="{635B7638-EBFC-4C0E-8982-75DBB530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7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EA"/>
    <w:pPr>
      <w:ind w:left="720"/>
      <w:contextualSpacing/>
    </w:pPr>
  </w:style>
  <w:style w:type="paragraph" w:styleId="NoSpacing">
    <w:name w:val="No Spacing"/>
    <w:uiPriority w:val="1"/>
    <w:qFormat/>
    <w:rsid w:val="00A97BEA"/>
    <w:pPr>
      <w:spacing w:after="0" w:line="240" w:lineRule="auto"/>
    </w:pPr>
  </w:style>
  <w:style w:type="paragraph" w:styleId="BalloonText">
    <w:name w:val="Balloon Text"/>
    <w:basedOn w:val="Normal"/>
    <w:link w:val="BalloonTextChar"/>
    <w:uiPriority w:val="99"/>
    <w:semiHidden/>
    <w:unhideWhenUsed/>
    <w:rsid w:val="00D4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9540">
      <w:bodyDiv w:val="1"/>
      <w:marLeft w:val="0"/>
      <w:marRight w:val="0"/>
      <w:marTop w:val="0"/>
      <w:marBottom w:val="0"/>
      <w:divBdr>
        <w:top w:val="none" w:sz="0" w:space="0" w:color="auto"/>
        <w:left w:val="none" w:sz="0" w:space="0" w:color="auto"/>
        <w:bottom w:val="none" w:sz="0" w:space="0" w:color="auto"/>
        <w:right w:val="none" w:sz="0" w:space="0" w:color="auto"/>
      </w:divBdr>
    </w:div>
    <w:div w:id="16747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Barbara Shaw</cp:lastModifiedBy>
  <cp:revision>4</cp:revision>
  <cp:lastPrinted>2016-12-09T20:28:00Z</cp:lastPrinted>
  <dcterms:created xsi:type="dcterms:W3CDTF">2017-03-30T14:05:00Z</dcterms:created>
  <dcterms:modified xsi:type="dcterms:W3CDTF">2017-03-31T17:16:00Z</dcterms:modified>
</cp:coreProperties>
</file>